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81FE3" w14:textId="328E8DA1" w:rsidR="00EC3224" w:rsidRPr="00EC3224" w:rsidRDefault="00EC3224" w:rsidP="00CC3952">
      <w:pPr>
        <w:spacing w:before="100" w:beforeAutospacing="1" w:after="100" w:afterAutospacing="1" w:line="540" w:lineRule="atLeast"/>
        <w:outlineLvl w:val="0"/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</w:pPr>
      <w:r w:rsidRPr="00EC3224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Beskattning, debiteringsstatistik (inkomstår 20</w:t>
      </w:r>
      <w:r w:rsidR="00FC0F23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20</w:t>
      </w:r>
      <w:r w:rsidRPr="00EC3224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)</w:t>
      </w:r>
    </w:p>
    <w:p w14:paraId="124C07D5" w14:textId="77777777" w:rsidR="00EC3224" w:rsidRPr="00EC3224" w:rsidRDefault="00EC3224" w:rsidP="00EC3224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sv-SE"/>
        </w:rPr>
      </w:pPr>
      <w:r w:rsidRPr="00EC3224">
        <w:rPr>
          <w:rFonts w:ascii="Arial" w:eastAsia="Times New Roman" w:hAnsi="Arial" w:cs="Arial"/>
          <w:color w:val="000000"/>
          <w:sz w:val="26"/>
          <w:szCs w:val="26"/>
          <w:lang w:eastAsia="sv-SE"/>
        </w:rPr>
        <w:t>Debiteringsstatistiken innehåller beskattningsuppgifter. Här redovisas en summering av debiterade skatter/avgifter/reduktioner för både fysiska och juridiska personer.</w:t>
      </w:r>
    </w:p>
    <w:p w14:paraId="09D52AFB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I debiteringsstatistiken redovisas uppgifter för hela riket. Möjlighet ges att se uppgifterna fördelade på län. Uppgifterna är indelade utifrån typ av skattebetalare.</w:t>
      </w:r>
    </w:p>
    <w:p w14:paraId="51DEA64A" w14:textId="77777777" w:rsidR="00EC3224" w:rsidRPr="00EC3224" w:rsidRDefault="00EC3224" w:rsidP="00CC3952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EC3224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Typ av skattebetalare (fysiska personer)</w:t>
      </w:r>
    </w:p>
    <w:p w14:paraId="659E4D2E" w14:textId="77777777" w:rsidR="00EC3224" w:rsidRPr="00EC3224" w:rsidRDefault="00EC3224" w:rsidP="00CC3952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Fysiska personer</w:t>
      </w:r>
    </w:p>
    <w:p w14:paraId="0503D7EC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enskild individ som identifieras med personnummer.</w:t>
      </w:r>
    </w:p>
    <w:p w14:paraId="7F7F3606" w14:textId="77777777" w:rsidR="00EC3224" w:rsidRPr="00EC3224" w:rsidRDefault="00EC3224" w:rsidP="00CC3952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Fysiska personer som ej deklarerat</w:t>
      </w:r>
    </w:p>
    <w:p w14:paraId="4E487459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enskild individ som identifieras med personnummer som har en aktuell noll-/kapitalbeskattning.</w:t>
      </w:r>
    </w:p>
    <w:p w14:paraId="4CA45106" w14:textId="77777777" w:rsidR="00EC3224" w:rsidRPr="00EC3224" w:rsidRDefault="00EC3224" w:rsidP="00CC3952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Dödsbon</w:t>
      </w:r>
    </w:p>
    <w:p w14:paraId="56C53316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Ett särskilt organisationsnummer som ersätter den avlidnes personnummer från och med året efter dödsfallet i de fall dödsboet ska beskattas.</w:t>
      </w:r>
    </w:p>
    <w:p w14:paraId="6645C003" w14:textId="77777777" w:rsidR="00EC3224" w:rsidRPr="00EC3224" w:rsidRDefault="00EC3224" w:rsidP="00CC3952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Dödsbon som ej deklarerat</w:t>
      </w:r>
    </w:p>
    <w:p w14:paraId="1CE417F2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Ett särskilt organisationsnummer som ersätter den avlidnes personnummer från och med året efter dödsfallet i de fall dödsboet ska beskattas som har en aktuell noll-/kapitalbeskattning.</w:t>
      </w:r>
    </w:p>
    <w:p w14:paraId="7577651E" w14:textId="77777777" w:rsidR="00EC3224" w:rsidRPr="00EC3224" w:rsidRDefault="00EC3224" w:rsidP="00CC3952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Fysiska personer och dödsbon med slutlig skatt &gt; 10 mkr</w:t>
      </w:r>
    </w:p>
    <w:p w14:paraId="006F37AC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Fysiska personer och dödsbon som deklarerat och som har en slutlig skatt över 10 miljoner kronor.</w:t>
      </w:r>
    </w:p>
    <w:p w14:paraId="45B77A0E" w14:textId="77777777" w:rsidR="00EC3224" w:rsidRPr="00EC3224" w:rsidRDefault="00EC3224" w:rsidP="00CC3952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EC3224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Typ av skattebetalare (juridiska personer)</w:t>
      </w:r>
    </w:p>
    <w:p w14:paraId="2AD24A3F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Indelas i tre kategorier utifrån juridisk form:</w:t>
      </w:r>
    </w:p>
    <w:p w14:paraId="60772C0D" w14:textId="77777777" w:rsidR="00EC3224" w:rsidRPr="00EC3224" w:rsidRDefault="00EC3224" w:rsidP="00EC322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Aktiebolag, Sparbanker, Utländska juridiska personer</w:t>
      </w:r>
    </w:p>
    <w:p w14:paraId="56E1CE68" w14:textId="77777777" w:rsidR="00EC3224" w:rsidRPr="00EC3224" w:rsidRDefault="00EC3224" w:rsidP="00EC322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lastRenderedPageBreak/>
        <w:t>Ekonomiska föreningar, Hypoteksföreningar</w:t>
      </w:r>
    </w:p>
    <w:p w14:paraId="2FB843E6" w14:textId="77777777" w:rsidR="00EC3224" w:rsidRPr="00EC3224" w:rsidRDefault="00EC3224" w:rsidP="00EC322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Ideella föreningar, Handelsbolag med flera.</w:t>
      </w:r>
    </w:p>
    <w:p w14:paraId="4B119968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Juridisk person, oavsett juridisk form, som har slutlig skatt över ett visst belopp.</w:t>
      </w:r>
    </w:p>
    <w:p w14:paraId="7D37163A" w14:textId="77777777" w:rsidR="00EC3224" w:rsidRPr="00EC3224" w:rsidRDefault="00EC3224" w:rsidP="00EC322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Juridiska personer med slutlig skatt 100 - 299 mkr</w:t>
      </w:r>
    </w:p>
    <w:p w14:paraId="455C9B0B" w14:textId="77777777" w:rsidR="00EC3224" w:rsidRPr="00EC3224" w:rsidRDefault="00EC3224" w:rsidP="00EC322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Juridiska personer med slutlig skatt 300 - 499 mkr</w:t>
      </w:r>
    </w:p>
    <w:p w14:paraId="0CB4C519" w14:textId="77777777" w:rsidR="00EC3224" w:rsidRPr="00EC3224" w:rsidRDefault="00EC3224" w:rsidP="00EC322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Juridiska personer med slutlig skatt &gt; 500 mkr</w:t>
      </w:r>
    </w:p>
    <w:p w14:paraId="0DFA0A3B" w14:textId="77777777" w:rsidR="00EC3224" w:rsidRPr="00EC3224" w:rsidRDefault="00EC3224" w:rsidP="00CC3952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EC3224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Information om prognoserna</w:t>
      </w:r>
    </w:p>
    <w:p w14:paraId="4C672B1C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Prognoserna utgår från de godkända deklarationerna. Begreppet ”godkänd deklaration” betyder att deklarationen är inlämnad och registrerad. Den har däremot inte genomgått kontroller för om inlämnade värden är korrekta.</w:t>
      </w:r>
    </w:p>
    <w:p w14:paraId="2CEDBB6C" w14:textId="77777777" w:rsidR="00EC3224" w:rsidRPr="00EC3224" w:rsidRDefault="00EC3224" w:rsidP="00CC3952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EC3224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Värden som presenteras</w:t>
      </w:r>
    </w:p>
    <w:p w14:paraId="373BE771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För godkända deklarationer används den senaste uppgiften som finns för den enskilda personen. Den senaste uppgiften kan vara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inlämnad och registrerad, det vill säga uppgifter utifrån inlämnad deklaration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från slutskattebeskedet, det vill säga personen är färdiggranskad och har fått sitt slutskattebesked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från omräkning, det vill säga personen har fått omräknade uppgifter efter slutskattebeskedsuttaget.</w:t>
      </w:r>
    </w:p>
    <w:p w14:paraId="102A9F4A" w14:textId="242F39FF" w:rsidR="00EC3224" w:rsidRPr="00EC3224" w:rsidRDefault="00EC3224" w:rsidP="00CC3952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EC3224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Publicering 20</w:t>
      </w:r>
      <w:r w:rsidR="004652C7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2</w:t>
      </w:r>
      <w:r w:rsidR="00FC0F23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1</w:t>
      </w:r>
    </w:p>
    <w:p w14:paraId="4E2D8710" w14:textId="77777777" w:rsidR="00EC3224" w:rsidRPr="00EC3224" w:rsidRDefault="00EC3224" w:rsidP="008945B0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Preliminär debiteringsstatistik</w:t>
      </w:r>
    </w:p>
    <w:p w14:paraId="43A35EF5" w14:textId="299A90B6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Den preliminära debiteringsstatistiken för inkomstår 20</w:t>
      </w:r>
      <w:r w:rsidR="00FC0F23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20</w:t>
      </w:r>
      <w:r w:rsidR="00867F43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(som deklareras 20</w:t>
      </w:r>
      <w:r w:rsidR="00FC0F23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21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) planeras vara tillgängligt på webbplatsen följande datum:</w:t>
      </w:r>
    </w:p>
    <w:p w14:paraId="42D0B5D1" w14:textId="77777777" w:rsidR="00FC0F23" w:rsidRPr="00E0155F" w:rsidRDefault="00FC0F23" w:rsidP="00FC0F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0155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1 den 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6</w:t>
      </w:r>
      <w:r w:rsidRPr="00E0155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juni 20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21</w:t>
      </w:r>
    </w:p>
    <w:p w14:paraId="5BDBE605" w14:textId="77777777" w:rsidR="00FC0F23" w:rsidRPr="00E0155F" w:rsidRDefault="00FC0F23" w:rsidP="00FC0F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2 den 7 juli 2021</w:t>
      </w:r>
    </w:p>
    <w:p w14:paraId="1E143884" w14:textId="77777777" w:rsidR="00FC0F23" w:rsidRPr="00E0155F" w:rsidRDefault="00FC0F23" w:rsidP="00FC0F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3 den 3 augusti 2021</w:t>
      </w:r>
    </w:p>
    <w:p w14:paraId="08C8EC9C" w14:textId="77777777" w:rsidR="00FC0F23" w:rsidRPr="00E0155F" w:rsidRDefault="00FC0F23" w:rsidP="00FC0F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4 den 25 augusti 2021</w:t>
      </w:r>
    </w:p>
    <w:p w14:paraId="1F29C92E" w14:textId="77777777" w:rsidR="00FC0F23" w:rsidRPr="00E0155F" w:rsidRDefault="00FC0F23" w:rsidP="00FC0F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5 den 29 september 2021</w:t>
      </w:r>
    </w:p>
    <w:p w14:paraId="2117BF82" w14:textId="77777777" w:rsidR="00FC0F23" w:rsidRPr="00E0155F" w:rsidRDefault="00FC0F23" w:rsidP="00FC0F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6 den 27 oktober 2021</w:t>
      </w:r>
    </w:p>
    <w:p w14:paraId="271A90E1" w14:textId="77777777" w:rsidR="00FC0F23" w:rsidRPr="00E0155F" w:rsidRDefault="00FC0F23" w:rsidP="00FC0F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7 den 24 november 2021</w:t>
      </w:r>
    </w:p>
    <w:p w14:paraId="361FE2AA" w14:textId="77777777" w:rsidR="00EC3224" w:rsidRPr="00EC3224" w:rsidRDefault="00EC3224" w:rsidP="008945B0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Slutlig debiteringsstatistik</w:t>
      </w:r>
    </w:p>
    <w:p w14:paraId="014CE0F6" w14:textId="34D3B2D9" w:rsidR="00CC3952" w:rsidRDefault="00EC3224" w:rsidP="00CC3952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Den slutliga debiteringsstatistiken för inkomstår </w:t>
      </w:r>
      <w:bookmarkStart w:id="0" w:name="_GoBack"/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20</w:t>
      </w:r>
      <w:r w:rsidR="00FC0F23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20</w:t>
      </w:r>
      <w:bookmarkEnd w:id="0"/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(som deklareras 20</w:t>
      </w:r>
      <w:r w:rsidR="00FC0F23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21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) är tillgänglig f</w:t>
      </w:r>
      <w:r w:rsidR="004652C7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rån och med den </w:t>
      </w:r>
      <w:r w:rsidR="00FC0F23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7</w:t>
      </w:r>
      <w:r w:rsidR="004652C7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december 202</w:t>
      </w:r>
      <w:r w:rsidR="00FC0F23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1</w:t>
      </w: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.</w:t>
      </w:r>
    </w:p>
    <w:p w14:paraId="4DFCA6FF" w14:textId="6CC94AF1" w:rsidR="00EC3224" w:rsidRPr="00CC3952" w:rsidRDefault="00EC3224" w:rsidP="00CC3952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333333"/>
          <w:sz w:val="36"/>
          <w:szCs w:val="36"/>
          <w:lang w:eastAsia="sv-SE"/>
        </w:rPr>
        <w:lastRenderedPageBreak/>
        <w:t>Läshänvisning/Instruktion</w:t>
      </w:r>
    </w:p>
    <w:p w14:paraId="709F6777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Uppgifterna presenteras i Excel-format. Med funktionen ”Filtrera” finns möjligheten att filtrera fram de rader som innehåller uppgifter i en viss kolumn. På detta sätt kan du få fram de uppgifter som är intressanta för just dig.</w:t>
      </w:r>
    </w:p>
    <w:p w14:paraId="2E513EDC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Filtrera så här:</w:t>
      </w:r>
    </w:p>
    <w:p w14:paraId="7DE556DC" w14:textId="77777777" w:rsidR="00EC3224" w:rsidRPr="00EC3224" w:rsidRDefault="00EC3224" w:rsidP="00EC32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Markera hela bladet eller den kolumn du vill filtrera.</w:t>
      </w:r>
    </w:p>
    <w:p w14:paraId="62422710" w14:textId="77777777" w:rsidR="00EC3224" w:rsidRPr="00EC3224" w:rsidRDefault="00EC3224" w:rsidP="00EC32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på ”Sortera och filtrera” under fliken Start.</w:t>
      </w:r>
    </w:p>
    <w:p w14:paraId="1EE17572" w14:textId="77777777" w:rsidR="00EC3224" w:rsidRPr="00EC3224" w:rsidRDefault="00EC3224" w:rsidP="00EC32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Välj funktionen ”Filtrera”.</w:t>
      </w:r>
    </w:p>
    <w:p w14:paraId="4A6347B7" w14:textId="77777777" w:rsidR="00EC3224" w:rsidRPr="00EC3224" w:rsidRDefault="00EC3224" w:rsidP="00EC32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Använd meny-listan vid respektive kolumn för att sortera eller markera. ”Markera allt” är förvalt som alternativ.</w:t>
      </w:r>
    </w:p>
    <w:p w14:paraId="5DC32540" w14:textId="77777777" w:rsidR="00EC3224" w:rsidRPr="00EC3224" w:rsidRDefault="00EC3224" w:rsidP="00EC32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Trattsymbolen visar att det finns ett aktivt filter för kolumnen.</w:t>
      </w:r>
    </w:p>
    <w:p w14:paraId="2278E610" w14:textId="77777777" w:rsidR="00EC3224" w:rsidRPr="00EC3224" w:rsidRDefault="00EC3224" w:rsidP="00EC3224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EC3224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Om uppgifterna inte presenteras i Excel-format kan du behöva ändra formatet. Gör så här:</w:t>
      </w:r>
    </w:p>
    <w:p w14:paraId="131EB72D" w14:textId="77777777" w:rsidR="00EC3224" w:rsidRPr="00EC3224" w:rsidRDefault="00EC3224" w:rsidP="00EC32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Markera A-kolumnen.</w:t>
      </w:r>
    </w:p>
    <w:p w14:paraId="1C65F824" w14:textId="77777777" w:rsidR="00EC3224" w:rsidRPr="00EC3224" w:rsidRDefault="00EC3224" w:rsidP="00EC32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Under fliken data, klicka på "Text till kolumner".</w:t>
      </w:r>
    </w:p>
    <w:p w14:paraId="0EED38CD" w14:textId="77777777" w:rsidR="00EC3224" w:rsidRPr="00EC3224" w:rsidRDefault="00EC3224" w:rsidP="00EC32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i "Avgränsade fält", sedan ”Nästa”.</w:t>
      </w:r>
    </w:p>
    <w:p w14:paraId="3DA8BB08" w14:textId="77777777" w:rsidR="00EC3224" w:rsidRPr="00EC3224" w:rsidRDefault="00EC3224" w:rsidP="00EC32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C3224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i "Komma", "Semikolon" och "Tabb" som avgränsare, sedan "Slutför".</w:t>
      </w:r>
    </w:p>
    <w:p w14:paraId="7AD7DF60" w14:textId="77777777" w:rsidR="00F20366" w:rsidRPr="00EC3224" w:rsidRDefault="00F20366" w:rsidP="00EC3224"/>
    <w:sectPr w:rsidR="00F20366" w:rsidRPr="00EC3224" w:rsidSect="009B03C0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D969A" w14:textId="77777777" w:rsidR="004B2057" w:rsidRDefault="004B2057" w:rsidP="00A419A4">
      <w:pPr>
        <w:spacing w:after="0"/>
      </w:pPr>
      <w:r>
        <w:separator/>
      </w:r>
    </w:p>
  </w:endnote>
  <w:endnote w:type="continuationSeparator" w:id="0">
    <w:p w14:paraId="50959EE5" w14:textId="77777777" w:rsidR="004B2057" w:rsidRDefault="004B2057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46DE7" w14:textId="77777777" w:rsidR="004B2057" w:rsidRDefault="004B2057" w:rsidP="00A419A4">
      <w:pPr>
        <w:spacing w:after="0"/>
      </w:pPr>
      <w:r>
        <w:separator/>
      </w:r>
    </w:p>
  </w:footnote>
  <w:footnote w:type="continuationSeparator" w:id="0">
    <w:p w14:paraId="7AB3240D" w14:textId="77777777" w:rsidR="004B2057" w:rsidRDefault="004B2057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333F"/>
    <w:multiLevelType w:val="multilevel"/>
    <w:tmpl w:val="6EAE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02812"/>
    <w:multiLevelType w:val="multilevel"/>
    <w:tmpl w:val="FF04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822A1"/>
    <w:multiLevelType w:val="multilevel"/>
    <w:tmpl w:val="8BA2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B492E"/>
    <w:multiLevelType w:val="multilevel"/>
    <w:tmpl w:val="C890BF80"/>
    <w:numStyleLink w:val="SKVParagraf"/>
  </w:abstractNum>
  <w:abstractNum w:abstractNumId="5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1A122D"/>
    <w:multiLevelType w:val="multilevel"/>
    <w:tmpl w:val="9914FA8C"/>
    <w:numStyleLink w:val="SKVListor"/>
  </w:abstractNum>
  <w:abstractNum w:abstractNumId="7" w15:restartNumberingAfterBreak="0">
    <w:nsid w:val="528804B5"/>
    <w:multiLevelType w:val="multilevel"/>
    <w:tmpl w:val="9BCC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5166E"/>
    <w:multiLevelType w:val="hybridMultilevel"/>
    <w:tmpl w:val="64A2F4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468DB"/>
    <w:multiLevelType w:val="multilevel"/>
    <w:tmpl w:val="D73A4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13" w15:restartNumberingAfterBreak="0">
    <w:nsid w:val="762A03CF"/>
    <w:multiLevelType w:val="multilevel"/>
    <w:tmpl w:val="B412B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8"/>
  </w:num>
  <w:num w:numId="17">
    <w:abstractNumId w:val="2"/>
  </w:num>
  <w:num w:numId="18">
    <w:abstractNumId w:val="7"/>
  </w:num>
  <w:num w:numId="19">
    <w:abstractNumId w:val="3"/>
  </w:num>
  <w:num w:numId="20">
    <w:abstractNumId w:val="11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ype" w:val="Normal.dotm"/>
  </w:docVars>
  <w:rsids>
    <w:rsidRoot w:val="00741C92"/>
    <w:rsid w:val="000230F8"/>
    <w:rsid w:val="00057993"/>
    <w:rsid w:val="00087A68"/>
    <w:rsid w:val="001332C6"/>
    <w:rsid w:val="00163645"/>
    <w:rsid w:val="001A6416"/>
    <w:rsid w:val="00207BAD"/>
    <w:rsid w:val="002A5ED5"/>
    <w:rsid w:val="002F03AA"/>
    <w:rsid w:val="00331C63"/>
    <w:rsid w:val="003838A1"/>
    <w:rsid w:val="00397672"/>
    <w:rsid w:val="003A254D"/>
    <w:rsid w:val="003F2013"/>
    <w:rsid w:val="00406F81"/>
    <w:rsid w:val="004652C7"/>
    <w:rsid w:val="004B2057"/>
    <w:rsid w:val="004C4824"/>
    <w:rsid w:val="004E7B9B"/>
    <w:rsid w:val="00520EC5"/>
    <w:rsid w:val="00523843"/>
    <w:rsid w:val="00541E5D"/>
    <w:rsid w:val="005821A0"/>
    <w:rsid w:val="005859C3"/>
    <w:rsid w:val="005A3C55"/>
    <w:rsid w:val="0062414A"/>
    <w:rsid w:val="00635DC9"/>
    <w:rsid w:val="00640E88"/>
    <w:rsid w:val="006F416E"/>
    <w:rsid w:val="00741C92"/>
    <w:rsid w:val="007438D2"/>
    <w:rsid w:val="00751039"/>
    <w:rsid w:val="00754F6B"/>
    <w:rsid w:val="007B3D0C"/>
    <w:rsid w:val="00867F43"/>
    <w:rsid w:val="00873AF8"/>
    <w:rsid w:val="008945B0"/>
    <w:rsid w:val="00911160"/>
    <w:rsid w:val="00913189"/>
    <w:rsid w:val="00945FE8"/>
    <w:rsid w:val="00991D78"/>
    <w:rsid w:val="009B03C0"/>
    <w:rsid w:val="009B2040"/>
    <w:rsid w:val="00A419A4"/>
    <w:rsid w:val="00A42BA6"/>
    <w:rsid w:val="00A932EA"/>
    <w:rsid w:val="00AB3D66"/>
    <w:rsid w:val="00B313A8"/>
    <w:rsid w:val="00B557D4"/>
    <w:rsid w:val="00B92696"/>
    <w:rsid w:val="00BF5F7B"/>
    <w:rsid w:val="00C136C0"/>
    <w:rsid w:val="00C260D7"/>
    <w:rsid w:val="00C41783"/>
    <w:rsid w:val="00C75CA3"/>
    <w:rsid w:val="00CC3952"/>
    <w:rsid w:val="00D24C4E"/>
    <w:rsid w:val="00D26900"/>
    <w:rsid w:val="00D542C7"/>
    <w:rsid w:val="00D960BA"/>
    <w:rsid w:val="00DA516B"/>
    <w:rsid w:val="00DB260A"/>
    <w:rsid w:val="00DC347D"/>
    <w:rsid w:val="00E27A18"/>
    <w:rsid w:val="00E6122B"/>
    <w:rsid w:val="00E656CB"/>
    <w:rsid w:val="00E66CD8"/>
    <w:rsid w:val="00EA7E15"/>
    <w:rsid w:val="00EC3224"/>
    <w:rsid w:val="00EF0657"/>
    <w:rsid w:val="00EF79B1"/>
    <w:rsid w:val="00F20366"/>
    <w:rsid w:val="00F72C85"/>
    <w:rsid w:val="00F83EB9"/>
    <w:rsid w:val="00FA318E"/>
    <w:rsid w:val="00FA55E4"/>
    <w:rsid w:val="00FC0F23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0A45"/>
  <w15:chartTrackingRefBased/>
  <w15:docId w15:val="{BECE7F76-DE28-4B65-8222-8B8213BE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paragraph" w:customStyle="1" w:styleId="Normal1">
    <w:name w:val="Normal1"/>
    <w:basedOn w:val="Normal"/>
    <w:rsid w:val="00EC3224"/>
    <w:pPr>
      <w:spacing w:before="100" w:beforeAutospacing="1" w:after="100" w:afterAutospacing="1" w:line="345" w:lineRule="atLeast"/>
    </w:pPr>
    <w:rPr>
      <w:rFonts w:ascii="Arial" w:eastAsia="Times New Roman" w:hAnsi="Arial" w:cs="Arial"/>
      <w:color w:val="121212"/>
      <w:sz w:val="21"/>
      <w:szCs w:val="21"/>
      <w:lang w:eastAsia="sv-SE"/>
    </w:rPr>
  </w:style>
  <w:style w:type="paragraph" w:customStyle="1" w:styleId="ingress">
    <w:name w:val="ingress"/>
    <w:basedOn w:val="Normal"/>
    <w:rsid w:val="00EC3224"/>
    <w:pPr>
      <w:spacing w:before="100" w:beforeAutospacing="1" w:after="100" w:afterAutospacing="1" w:line="360" w:lineRule="atLeast"/>
    </w:pPr>
    <w:rPr>
      <w:rFonts w:ascii="Arial" w:eastAsia="Times New Roman" w:hAnsi="Arial" w:cs="Arial"/>
      <w:color w:val="000000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8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43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26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65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1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960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73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20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027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795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134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866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228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50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92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194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037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341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220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1029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65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20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6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871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528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834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279D31C4F43E498DFFF2D77CB775FE" ma:contentTypeVersion="3" ma:contentTypeDescription="Skapa ett nytt dokument." ma:contentTypeScope="" ma:versionID="848e5965ed9a476c72f07df3d5f8bbf1">
  <xsd:schema xmlns:xsd="http://www.w3.org/2001/XMLSchema" xmlns:xs="http://www.w3.org/2001/XMLSchema" xmlns:p="http://schemas.microsoft.com/office/2006/metadata/properties" xmlns:ns2="8d843442-f6d7-43e6-be2e-ecb03531eb7a" xmlns:ns3="9403d058-e153-4523-90d4-0964fc4276eb" targetNamespace="http://schemas.microsoft.com/office/2006/metadata/properties" ma:root="true" ma:fieldsID="0d736e53a7a84196adcaeb338df70ec6" ns2:_="" ns3:_="">
    <xsd:import namespace="8d843442-f6d7-43e6-be2e-ecb03531eb7a"/>
    <xsd:import namespace="9403d058-e153-4523-90d4-0964fc4276eb"/>
    <xsd:element name="properties">
      <xsd:complexType>
        <xsd:sequence>
          <xsd:element name="documentManagement">
            <xsd:complexType>
              <xsd:all>
                <xsd:element ref="ns2:Omr_x00e5_d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43442-f6d7-43e6-be2e-ecb03531eb7a" elementFormDefault="qualified">
    <xsd:import namespace="http://schemas.microsoft.com/office/2006/documentManagement/types"/>
    <xsd:import namespace="http://schemas.microsoft.com/office/infopath/2007/PartnerControls"/>
    <xsd:element name="Omr_x00e5_de" ma:index="8" ma:displayName="Område" ma:format="Dropdown" ma:internalName="Omr_x00e5_de">
      <xsd:simpleType>
        <xsd:restriction base="dms:Choice">
          <xsd:enumeration value="Allmän information"/>
          <xsd:enumeration value="Externa leveranser"/>
          <xsd:enumeration value="Förbättringsförslag"/>
          <xsd:enumeration value="Info till Super Users/Verksamhet"/>
          <xsd:enumeration value="Journal"/>
          <xsd:enumeration value="Minnesanteckningar"/>
          <xsd:enumeration value="Ny i Tina verksamhet"/>
          <xsd:enumeration value="Planering"/>
          <xsd:enumeration value="PSI"/>
          <xsd:enumeration value="Releaser mm"/>
          <xsd:enumeration value="Tidredovisning"/>
          <xsd:enumeration value="Urval"/>
          <xsd:enumeration value="Årsomställning"/>
          <xsd:enumeration value="Övrigt"/>
          <xsd:enumeration value="Gamla doku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d058-e153-4523-90d4-0964fc4276e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_x00e5_de xmlns="8d843442-f6d7-43e6-be2e-ecb03531eb7a">PSI</Omr_x00e5_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812D1-5620-442A-8A97-334D6DCFA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43442-f6d7-43e6-be2e-ecb03531eb7a"/>
    <ds:schemaRef ds:uri="9403d058-e153-4523-90d4-0964fc42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D13679-FA74-4205-B55F-42614FD0190B}">
  <ds:schemaRefs>
    <ds:schemaRef ds:uri="http://schemas.microsoft.com/office/2006/metadata/properties"/>
    <ds:schemaRef ds:uri="http://schemas.microsoft.com/office/infopath/2007/PartnerControls"/>
    <ds:schemaRef ds:uri="8d843442-f6d7-43e6-be2e-ecb03531eb7a"/>
  </ds:schemaRefs>
</ds:datastoreItem>
</file>

<file path=customXml/itemProps3.xml><?xml version="1.0" encoding="utf-8"?>
<ds:datastoreItem xmlns:ds="http://schemas.openxmlformats.org/officeDocument/2006/customXml" ds:itemID="{D5F960AB-21E1-44B8-BB9A-56C9374BD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D3B0A3-89E3-4B09-AF6C-2233009C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Wikström</dc:creator>
  <cp:keywords/>
  <dc:description/>
  <cp:lastModifiedBy>Malena Roth</cp:lastModifiedBy>
  <cp:revision>3</cp:revision>
  <dcterms:created xsi:type="dcterms:W3CDTF">2021-01-26T15:29:00Z</dcterms:created>
  <dcterms:modified xsi:type="dcterms:W3CDTF">2021-01-26T15:29:00Z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0x01010038279D31C4F43E498DFFF2D77CB775FE</vt:lpwstr>
  </property>
</Properties>
</file>