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E474" w14:textId="2FECB29F" w:rsidR="00E0155F" w:rsidRPr="00E0155F" w:rsidRDefault="00E0155F" w:rsidP="00D50C60">
      <w:pPr>
        <w:spacing w:before="100" w:beforeAutospacing="1" w:after="100" w:afterAutospacing="1" w:line="540" w:lineRule="atLeast"/>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w:t>
      </w:r>
      <w:r w:rsidR="00295ED9">
        <w:rPr>
          <w:rFonts w:ascii="Open Sans Semibold" w:eastAsia="Times New Roman" w:hAnsi="Open Sans Semibold" w:cs="Open Sans Semibold"/>
          <w:color w:val="333333"/>
          <w:kern w:val="36"/>
          <w:sz w:val="45"/>
          <w:szCs w:val="45"/>
          <w:lang w:eastAsia="sv-SE"/>
        </w:rPr>
        <w:t>2</w:t>
      </w:r>
      <w:r w:rsidR="00813238">
        <w:rPr>
          <w:rFonts w:ascii="Open Sans Semibold" w:eastAsia="Times New Roman" w:hAnsi="Open Sans Semibold" w:cs="Open Sans Semibold"/>
          <w:color w:val="333333"/>
          <w:kern w:val="36"/>
          <w:sz w:val="45"/>
          <w:szCs w:val="45"/>
          <w:lang w:eastAsia="sv-SE"/>
        </w:rPr>
        <w:t>3</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Inkomstdeklaration 1.</w:t>
      </w:r>
    </w:p>
    <w:p w14:paraId="31ABFCB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Du kan se uppgifterna fördelade på län, kommun och församling i Svenska kyrkan.</w:t>
      </w:r>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497BDC6A" w14:textId="77777777" w:rsidR="00D50C60" w:rsidRDefault="00E0155F" w:rsidP="00D50C60">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47CE1EAE" w:rsidR="00E0155F" w:rsidRPr="00D50C60" w:rsidRDefault="00E0155F" w:rsidP="00D50C60">
      <w:pPr>
        <w:spacing w:before="100" w:beforeAutospacing="1" w:after="100" w:afterAutospacing="1" w:line="240" w:lineRule="auto"/>
        <w:rPr>
          <w:rFonts w:ascii="Verdana" w:eastAsia="Times New Roman" w:hAnsi="Verdana" w:cs="Times New Roman"/>
          <w:color w:val="000000"/>
          <w:sz w:val="18"/>
          <w:szCs w:val="18"/>
          <w:lang w:eastAsia="sv-SE"/>
        </w:rPr>
      </w:pPr>
      <w:r w:rsidRPr="00D50C60">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lastRenderedPageBreak/>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14D71E1B" w:rsidR="00E0155F" w:rsidRPr="00E0155F" w:rsidRDefault="00DA2E5B"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w:t>
      </w:r>
      <w:r w:rsidR="00B939D6">
        <w:rPr>
          <w:rFonts w:ascii="Arial" w:eastAsia="Times New Roman" w:hAnsi="Arial" w:cs="Arial"/>
          <w:color w:val="333333"/>
          <w:sz w:val="36"/>
          <w:szCs w:val="36"/>
          <w:lang w:eastAsia="sv-SE"/>
        </w:rPr>
        <w:t>2</w:t>
      </w:r>
      <w:r w:rsidR="00813238">
        <w:rPr>
          <w:rFonts w:ascii="Arial" w:eastAsia="Times New Roman" w:hAnsi="Arial" w:cs="Arial"/>
          <w:color w:val="333333"/>
          <w:sz w:val="36"/>
          <w:szCs w:val="36"/>
          <w:lang w:eastAsia="sv-SE"/>
        </w:rPr>
        <w:t>4</w:t>
      </w:r>
    </w:p>
    <w:p w14:paraId="761661C9"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lastRenderedPageBreak/>
        <w:t>Preliminärt beskattningsutfall</w:t>
      </w:r>
    </w:p>
    <w:p w14:paraId="53B25268" w14:textId="04238FFC"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w:t>
      </w:r>
      <w:r w:rsidR="00295ED9">
        <w:rPr>
          <w:rFonts w:ascii="Arial" w:eastAsia="Times New Roman" w:hAnsi="Arial" w:cs="Arial"/>
          <w:color w:val="121212"/>
          <w:sz w:val="21"/>
          <w:szCs w:val="21"/>
          <w:lang w:eastAsia="sv-SE"/>
        </w:rPr>
        <w:t>2</w:t>
      </w:r>
      <w:r w:rsidR="00813238">
        <w:rPr>
          <w:rFonts w:ascii="Arial" w:eastAsia="Times New Roman" w:hAnsi="Arial" w:cs="Arial"/>
          <w:color w:val="121212"/>
          <w:sz w:val="21"/>
          <w:szCs w:val="21"/>
          <w:lang w:eastAsia="sv-SE"/>
        </w:rPr>
        <w:t>3</w:t>
      </w:r>
      <w:r w:rsidR="00DA2E5B">
        <w:rPr>
          <w:rFonts w:ascii="Arial" w:eastAsia="Times New Roman" w:hAnsi="Arial" w:cs="Arial"/>
          <w:color w:val="121212"/>
          <w:sz w:val="21"/>
          <w:szCs w:val="21"/>
          <w:lang w:eastAsia="sv-SE"/>
        </w:rPr>
        <w:t xml:space="preserve"> (som deklareras 20</w:t>
      </w:r>
      <w:r w:rsidR="00B939D6">
        <w:rPr>
          <w:rFonts w:ascii="Arial" w:eastAsia="Times New Roman" w:hAnsi="Arial" w:cs="Arial"/>
          <w:color w:val="121212"/>
          <w:sz w:val="21"/>
          <w:szCs w:val="21"/>
          <w:lang w:eastAsia="sv-SE"/>
        </w:rPr>
        <w:t>2</w:t>
      </w:r>
      <w:r w:rsidR="00813238">
        <w:rPr>
          <w:rFonts w:ascii="Arial" w:eastAsia="Times New Roman" w:hAnsi="Arial" w:cs="Arial"/>
          <w:color w:val="121212"/>
          <w:sz w:val="21"/>
          <w:szCs w:val="21"/>
          <w:lang w:eastAsia="sv-SE"/>
        </w:rPr>
        <w:t>4</w:t>
      </w:r>
      <w:r w:rsidRPr="00E0155F">
        <w:rPr>
          <w:rFonts w:ascii="Arial" w:eastAsia="Times New Roman" w:hAnsi="Arial" w:cs="Arial"/>
          <w:color w:val="121212"/>
          <w:sz w:val="21"/>
          <w:szCs w:val="21"/>
          <w:lang w:eastAsia="sv-SE"/>
        </w:rPr>
        <w:t>) planeras vara tillgängligt på webbplatsen följande datum:</w:t>
      </w:r>
    </w:p>
    <w:p w14:paraId="261FBBDB" w14:textId="77777777" w:rsidR="00396750" w:rsidRPr="00BE347F"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1 den 12 april 2024</w:t>
      </w:r>
    </w:p>
    <w:p w14:paraId="2A7681E6" w14:textId="77777777" w:rsidR="00396750"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2 den 8 maj 2024</w:t>
      </w:r>
    </w:p>
    <w:p w14:paraId="1F621705" w14:textId="77777777" w:rsidR="00396750" w:rsidRPr="00E0155F"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 xml:space="preserve">Prognos </w:t>
      </w:r>
      <w:r>
        <w:rPr>
          <w:rFonts w:ascii="Verdana" w:eastAsia="Times New Roman" w:hAnsi="Verdana" w:cs="Times New Roman"/>
          <w:color w:val="000000"/>
          <w:sz w:val="18"/>
          <w:szCs w:val="18"/>
          <w:lang w:eastAsia="sv-SE"/>
        </w:rPr>
        <w:t>3</w:t>
      </w:r>
      <w:r w:rsidRPr="00E0155F">
        <w:rPr>
          <w:rFonts w:ascii="Verdana" w:eastAsia="Times New Roman" w:hAnsi="Verdana" w:cs="Times New Roman"/>
          <w:color w:val="000000"/>
          <w:sz w:val="18"/>
          <w:szCs w:val="18"/>
          <w:lang w:eastAsia="sv-SE"/>
        </w:rPr>
        <w:t xml:space="preserve"> den </w:t>
      </w:r>
      <w:r>
        <w:rPr>
          <w:rFonts w:ascii="Verdana" w:eastAsia="Times New Roman" w:hAnsi="Verdana" w:cs="Times New Roman"/>
          <w:color w:val="000000"/>
          <w:sz w:val="18"/>
          <w:szCs w:val="18"/>
          <w:lang w:eastAsia="sv-SE"/>
        </w:rPr>
        <w:t>5 juni 2024</w:t>
      </w:r>
    </w:p>
    <w:p w14:paraId="1119D2B7" w14:textId="77777777" w:rsidR="00396750" w:rsidRPr="00E0155F"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3 juli 2024</w:t>
      </w:r>
    </w:p>
    <w:p w14:paraId="26B57D4A" w14:textId="77777777" w:rsidR="00396750" w:rsidRPr="00E0155F"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7 augusti 2024</w:t>
      </w:r>
    </w:p>
    <w:p w14:paraId="1B944C50" w14:textId="77777777" w:rsidR="00396750" w:rsidRPr="00E0155F"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6 september 2024</w:t>
      </w:r>
    </w:p>
    <w:p w14:paraId="23405708" w14:textId="77777777" w:rsidR="00396750"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4 oktober 2024</w:t>
      </w:r>
    </w:p>
    <w:p w14:paraId="765789B2" w14:textId="77777777" w:rsidR="00396750"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8 den 25 oktober 2024</w:t>
      </w:r>
    </w:p>
    <w:p w14:paraId="174A6FEC" w14:textId="77777777" w:rsidR="00396750" w:rsidRPr="00BE347F" w:rsidRDefault="00396750" w:rsidP="00396750">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9 den 19 november 2024</w:t>
      </w:r>
    </w:p>
    <w:p w14:paraId="1F1ACA9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Slutligt beskattningsutfall</w:t>
      </w:r>
    </w:p>
    <w:p w14:paraId="61DA1289" w14:textId="40499B20"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w:t>
      </w:r>
      <w:r w:rsidR="00295ED9">
        <w:rPr>
          <w:rFonts w:ascii="Arial" w:eastAsia="Times New Roman" w:hAnsi="Arial" w:cs="Arial"/>
          <w:color w:val="121212"/>
          <w:sz w:val="21"/>
          <w:szCs w:val="21"/>
          <w:lang w:eastAsia="sv-SE"/>
        </w:rPr>
        <w:t>tningsutfallet för inkomstår 202</w:t>
      </w:r>
      <w:r w:rsidR="00813238">
        <w:rPr>
          <w:rFonts w:ascii="Arial" w:eastAsia="Times New Roman" w:hAnsi="Arial" w:cs="Arial"/>
          <w:color w:val="121212"/>
          <w:sz w:val="21"/>
          <w:szCs w:val="21"/>
          <w:lang w:eastAsia="sv-SE"/>
        </w:rPr>
        <w:t>3</w:t>
      </w:r>
      <w:r w:rsidR="00B939D6">
        <w:rPr>
          <w:rFonts w:ascii="Arial" w:eastAsia="Times New Roman" w:hAnsi="Arial" w:cs="Arial"/>
          <w:color w:val="121212"/>
          <w:sz w:val="21"/>
          <w:szCs w:val="21"/>
          <w:lang w:eastAsia="sv-SE"/>
        </w:rPr>
        <w:t xml:space="preserve"> (som deklareras 202</w:t>
      </w:r>
      <w:r w:rsidR="00813238">
        <w:rPr>
          <w:rFonts w:ascii="Arial" w:eastAsia="Times New Roman" w:hAnsi="Arial" w:cs="Arial"/>
          <w:color w:val="121212"/>
          <w:sz w:val="21"/>
          <w:szCs w:val="21"/>
          <w:lang w:eastAsia="sv-SE"/>
        </w:rPr>
        <w:t>4</w:t>
      </w:r>
      <w:r w:rsidRPr="00E0155F">
        <w:rPr>
          <w:rFonts w:ascii="Arial" w:eastAsia="Times New Roman" w:hAnsi="Arial" w:cs="Arial"/>
          <w:color w:val="121212"/>
          <w:sz w:val="21"/>
          <w:szCs w:val="21"/>
          <w:lang w:eastAsia="sv-SE"/>
        </w:rPr>
        <w:t xml:space="preserve">) är tillgängligt </w:t>
      </w:r>
      <w:r w:rsidR="00CB47EB">
        <w:rPr>
          <w:rFonts w:ascii="Arial" w:eastAsia="Times New Roman" w:hAnsi="Arial" w:cs="Arial"/>
          <w:color w:val="121212"/>
          <w:sz w:val="21"/>
          <w:szCs w:val="21"/>
          <w:lang w:eastAsia="sv-SE"/>
        </w:rPr>
        <w:t>från och med den 3</w:t>
      </w:r>
      <w:r w:rsidR="00B939D6">
        <w:rPr>
          <w:rFonts w:ascii="Arial" w:eastAsia="Times New Roman" w:hAnsi="Arial" w:cs="Arial"/>
          <w:color w:val="121212"/>
          <w:sz w:val="21"/>
          <w:szCs w:val="21"/>
          <w:lang w:eastAsia="sv-SE"/>
        </w:rPr>
        <w:t xml:space="preserve"> december 202</w:t>
      </w:r>
      <w:r w:rsidR="00813238">
        <w:rPr>
          <w:rFonts w:ascii="Arial" w:eastAsia="Times New Roman" w:hAnsi="Arial" w:cs="Arial"/>
          <w:color w:val="121212"/>
          <w:sz w:val="21"/>
          <w:szCs w:val="21"/>
          <w:lang w:eastAsia="sv-SE"/>
        </w:rPr>
        <w:t>4</w:t>
      </w:r>
      <w:r w:rsidRPr="00E0155F">
        <w:rPr>
          <w:rFonts w:ascii="Arial" w:eastAsia="Times New Roman" w:hAnsi="Arial" w:cs="Arial"/>
          <w:color w:val="121212"/>
          <w:sz w:val="21"/>
          <w:szCs w:val="21"/>
          <w:lang w:eastAsia="sv-SE"/>
        </w:rPr>
        <w:t>.</w:t>
      </w:r>
      <w:bookmarkStart w:id="0" w:name="_GoBack"/>
      <w:bookmarkEnd w:id="0"/>
    </w:p>
    <w:p w14:paraId="06060743"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2FC3BB3B"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w:t>
      </w:r>
      <w:r w:rsidR="00D50C60">
        <w:rPr>
          <w:rFonts w:ascii="Verdana" w:eastAsia="Times New Roman" w:hAnsi="Verdana" w:cs="Times New Roman"/>
          <w:color w:val="000000"/>
          <w:sz w:val="18"/>
          <w:szCs w:val="18"/>
          <w:lang w:eastAsia="sv-SE"/>
        </w:rPr>
        <w:t xml:space="preserve"> </w:t>
      </w:r>
      <w:r w:rsidRPr="00E0155F">
        <w:rPr>
          <w:rFonts w:ascii="Verdana" w:eastAsia="Times New Roman" w:hAnsi="Verdana" w:cs="Times New Roman"/>
          <w:color w:val="000000"/>
          <w:sz w:val="18"/>
          <w:szCs w:val="18"/>
          <w:lang w:eastAsia="sv-SE"/>
        </w:rPr>
        <w:t>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"Tabb",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17932" w14:textId="77777777" w:rsidR="0008473C" w:rsidRDefault="0008473C" w:rsidP="00A419A4">
      <w:pPr>
        <w:spacing w:after="0"/>
      </w:pPr>
      <w:r>
        <w:separator/>
      </w:r>
    </w:p>
  </w:endnote>
  <w:endnote w:type="continuationSeparator" w:id="0">
    <w:p w14:paraId="6D5C2B07" w14:textId="77777777" w:rsidR="0008473C" w:rsidRDefault="0008473C"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C36C6" w14:textId="77777777" w:rsidR="0008473C" w:rsidRDefault="0008473C" w:rsidP="00A419A4">
      <w:pPr>
        <w:spacing w:after="0"/>
      </w:pPr>
      <w:r>
        <w:separator/>
      </w:r>
    </w:p>
  </w:footnote>
  <w:footnote w:type="continuationSeparator" w:id="0">
    <w:p w14:paraId="6E27DF82" w14:textId="77777777" w:rsidR="0008473C" w:rsidRDefault="0008473C"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24F1B"/>
    <w:rsid w:val="0008473C"/>
    <w:rsid w:val="00085F28"/>
    <w:rsid w:val="00087A68"/>
    <w:rsid w:val="000A68F9"/>
    <w:rsid w:val="001332C6"/>
    <w:rsid w:val="00142C6A"/>
    <w:rsid w:val="00163645"/>
    <w:rsid w:val="001A6416"/>
    <w:rsid w:val="001F51C8"/>
    <w:rsid w:val="00207BAD"/>
    <w:rsid w:val="0022488B"/>
    <w:rsid w:val="00225CD9"/>
    <w:rsid w:val="002475A9"/>
    <w:rsid w:val="00295ED9"/>
    <w:rsid w:val="002A2B9C"/>
    <w:rsid w:val="002A5ED5"/>
    <w:rsid w:val="002F03AA"/>
    <w:rsid w:val="00331C63"/>
    <w:rsid w:val="00346001"/>
    <w:rsid w:val="00374B17"/>
    <w:rsid w:val="003838A1"/>
    <w:rsid w:val="00396750"/>
    <w:rsid w:val="00397672"/>
    <w:rsid w:val="003A254D"/>
    <w:rsid w:val="003C23E5"/>
    <w:rsid w:val="003D1820"/>
    <w:rsid w:val="003F2013"/>
    <w:rsid w:val="00406F81"/>
    <w:rsid w:val="0045149F"/>
    <w:rsid w:val="004524A7"/>
    <w:rsid w:val="004C4824"/>
    <w:rsid w:val="004E7B9B"/>
    <w:rsid w:val="00520EC5"/>
    <w:rsid w:val="00522AD8"/>
    <w:rsid w:val="00523843"/>
    <w:rsid w:val="00532B25"/>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13238"/>
    <w:rsid w:val="00873AF8"/>
    <w:rsid w:val="00885F6B"/>
    <w:rsid w:val="008A1C63"/>
    <w:rsid w:val="00913189"/>
    <w:rsid w:val="00945FE8"/>
    <w:rsid w:val="009877DB"/>
    <w:rsid w:val="009B03C0"/>
    <w:rsid w:val="009B2040"/>
    <w:rsid w:val="00A35C48"/>
    <w:rsid w:val="00A419A4"/>
    <w:rsid w:val="00A42BA6"/>
    <w:rsid w:val="00A4597B"/>
    <w:rsid w:val="00A84931"/>
    <w:rsid w:val="00AB3D66"/>
    <w:rsid w:val="00AE04C0"/>
    <w:rsid w:val="00B228CC"/>
    <w:rsid w:val="00B557D4"/>
    <w:rsid w:val="00B939D6"/>
    <w:rsid w:val="00BA17D1"/>
    <w:rsid w:val="00BA3CB5"/>
    <w:rsid w:val="00BB15BF"/>
    <w:rsid w:val="00BC1A5F"/>
    <w:rsid w:val="00BE3B50"/>
    <w:rsid w:val="00BF1F54"/>
    <w:rsid w:val="00BF5F7B"/>
    <w:rsid w:val="00C136C0"/>
    <w:rsid w:val="00C260D7"/>
    <w:rsid w:val="00C261EE"/>
    <w:rsid w:val="00C409FF"/>
    <w:rsid w:val="00C41783"/>
    <w:rsid w:val="00CB47EB"/>
    <w:rsid w:val="00D01143"/>
    <w:rsid w:val="00D04BF6"/>
    <w:rsid w:val="00D24C4E"/>
    <w:rsid w:val="00D50C60"/>
    <w:rsid w:val="00D6461A"/>
    <w:rsid w:val="00D960BA"/>
    <w:rsid w:val="00DA2E5B"/>
    <w:rsid w:val="00DB260A"/>
    <w:rsid w:val="00DC347D"/>
    <w:rsid w:val="00DD6AAE"/>
    <w:rsid w:val="00E0155F"/>
    <w:rsid w:val="00E11756"/>
    <w:rsid w:val="00E27A18"/>
    <w:rsid w:val="00E6122B"/>
    <w:rsid w:val="00E656CB"/>
    <w:rsid w:val="00EA7E15"/>
    <w:rsid w:val="00EF0657"/>
    <w:rsid w:val="00EF77D5"/>
    <w:rsid w:val="00EF79B1"/>
    <w:rsid w:val="00F72C85"/>
    <w:rsid w:val="00F83EB9"/>
    <w:rsid w:val="00FA318E"/>
    <w:rsid w:val="00FA55E4"/>
    <w:rsid w:val="00FC3CDC"/>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2.xml><?xml version="1.0" encoding="utf-8"?>
<ds:datastoreItem xmlns:ds="http://schemas.openxmlformats.org/officeDocument/2006/customXml" ds:itemID="{68C2CD94-4103-4193-A3E2-AF111267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4.xml><?xml version="1.0" encoding="utf-8"?>
<ds:datastoreItem xmlns:ds="http://schemas.openxmlformats.org/officeDocument/2006/customXml" ds:itemID="{627CABD4-404D-41BA-B632-12320124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897</Words>
  <Characters>4756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4</cp:revision>
  <dcterms:created xsi:type="dcterms:W3CDTF">2024-02-09T14:06:00Z</dcterms:created>
  <dcterms:modified xsi:type="dcterms:W3CDTF">2024-02-12T07:22:00Z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